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7603C" w14:textId="205A2B7F" w:rsidR="004865E8" w:rsidRPr="004865E8" w:rsidRDefault="00F2044C" w:rsidP="004865E8">
      <w:pPr>
        <w:pStyle w:val="NoSpacing"/>
        <w:jc w:val="center"/>
        <w:rPr>
          <w:rFonts w:ascii="Aptos" w:hAnsi="Aptos"/>
          <w:b/>
          <w:sz w:val="28"/>
          <w:szCs w:val="28"/>
          <w:lang w:val="fr-ML"/>
        </w:rPr>
      </w:pPr>
      <w:r>
        <w:rPr>
          <w:rFonts w:ascii="Aptos" w:hAnsi="Aptos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90C113B" wp14:editId="0BB4FA90">
            <wp:simplePos x="0" y="0"/>
            <wp:positionH relativeFrom="margin">
              <wp:align>left</wp:align>
            </wp:positionH>
            <wp:positionV relativeFrom="topMargin">
              <wp:align>bottom</wp:align>
            </wp:positionV>
            <wp:extent cx="1490472" cy="585216"/>
            <wp:effectExtent l="0" t="0" r="0" b="0"/>
            <wp:wrapTopAndBottom/>
            <wp:docPr id="15098769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472" cy="585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ptos" w:hAnsi="Aptos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B878D10" wp14:editId="04AA83A1">
            <wp:simplePos x="0" y="0"/>
            <wp:positionH relativeFrom="margin">
              <wp:align>right</wp:align>
            </wp:positionH>
            <wp:positionV relativeFrom="page">
              <wp:align>top</wp:align>
            </wp:positionV>
            <wp:extent cx="1490472" cy="1069848"/>
            <wp:effectExtent l="0" t="0" r="0" b="0"/>
            <wp:wrapTopAndBottom/>
            <wp:docPr id="57552862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472" cy="1069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65E8" w:rsidRPr="004865E8">
        <w:rPr>
          <w:rFonts w:ascii="Aptos" w:hAnsi="Aptos"/>
          <w:b/>
          <w:bCs/>
          <w:sz w:val="28"/>
          <w:szCs w:val="28"/>
          <w:lang w:val="fr-ML"/>
        </w:rPr>
        <w:t>Description du poste de coordinateur [provincial ou régional]</w:t>
      </w:r>
    </w:p>
    <w:p w14:paraId="29A3C773" w14:textId="77777777" w:rsidR="004865E8" w:rsidRPr="004865E8" w:rsidRDefault="004865E8" w:rsidP="004865E8">
      <w:pPr>
        <w:pStyle w:val="NormalWeb"/>
        <w:ind w:left="720"/>
        <w:rPr>
          <w:lang w:val="fr-ML"/>
        </w:rPr>
      </w:pPr>
    </w:p>
    <w:p w14:paraId="0B273E9A" w14:textId="77777777" w:rsidR="004865E8" w:rsidRPr="004865E8" w:rsidRDefault="004865E8" w:rsidP="004865E8">
      <w:pPr>
        <w:pStyle w:val="NormalWeb"/>
        <w:rPr>
          <w:lang w:val="fr-ML"/>
        </w:rPr>
      </w:pPr>
      <w:r w:rsidRPr="004865E8">
        <w:rPr>
          <w:b/>
          <w:bCs/>
          <w:i/>
          <w:iCs/>
          <w:lang w:val="fr-ML"/>
        </w:rPr>
        <w:t>Ce poste peut être pourvu par un fonctionnaire (partenaire institutionnel) travaillant à temps partiel.</w:t>
      </w:r>
    </w:p>
    <w:p w14:paraId="7B9959C8" w14:textId="77777777" w:rsidR="004865E8" w:rsidRDefault="004865E8" w:rsidP="004865E8">
      <w:pPr>
        <w:pStyle w:val="NormalWeb"/>
      </w:pPr>
      <w:r>
        <w:rPr>
          <w:b/>
          <w:bCs/>
        </w:rPr>
        <w:t>Introduction</w:t>
      </w:r>
      <w:r>
        <w:t xml:space="preserve"> :</w:t>
      </w:r>
    </w:p>
    <w:p w14:paraId="45164491" w14:textId="77777777" w:rsidR="004865E8" w:rsidRPr="004865E8" w:rsidRDefault="004865E8" w:rsidP="004865E8">
      <w:pPr>
        <w:pStyle w:val="NormalWeb"/>
        <w:rPr>
          <w:lang w:val="fr-ML"/>
        </w:rPr>
      </w:pPr>
      <w:r w:rsidRPr="004865E8">
        <w:rPr>
          <w:lang w:val="fr-ML"/>
        </w:rPr>
        <w:t>L'[INSTITUTION CHEF DE FILE DU PAYS], en partenariat avec l'[INSTITUTION SECONDAIRE DU PAYS], met en œuvre le [NOM DU SYSTÈME] au [PAYS]. Le projet vise à développer un système d'enregistrement par échantillonnage (SRS) à l'échelle nationale pour enregistrer les grossesses, les naissances et les décès, et à réaliser des autopsies verbales et sociales des décès identifiés. L'[INSTITUTION NATIONALE RESPONSABLE] recherche un coordinateur [provincial ou régional] pour aider à la mise en œuvre du projet [NOM DU SYSTÈME].</w:t>
      </w:r>
    </w:p>
    <w:p w14:paraId="025152B6" w14:textId="77777777" w:rsidR="004865E8" w:rsidRPr="004865E8" w:rsidRDefault="004865E8" w:rsidP="004865E8">
      <w:pPr>
        <w:pStyle w:val="NormalWeb"/>
        <w:rPr>
          <w:lang w:val="fr-ML"/>
        </w:rPr>
      </w:pPr>
      <w:r w:rsidRPr="004865E8">
        <w:rPr>
          <w:lang w:val="fr-ML"/>
        </w:rPr>
        <w:t>Le coordinateur [provincial ou régional] fournira une assistance technique et managériale pour tous les aspects de l'étude au niveau [provincial ou régional]. Il ou elle devra entretenir de bonnes relations publiques et communiquer avec les responsables [provinciaux ou régionaux] afin de mobiliser diverses ressources pour la mise en œuvre du projet.</w:t>
      </w:r>
    </w:p>
    <w:p w14:paraId="04DEB00A" w14:textId="77777777" w:rsidR="004865E8" w:rsidRPr="004865E8" w:rsidRDefault="004865E8" w:rsidP="004865E8">
      <w:pPr>
        <w:pStyle w:val="NormalWeb"/>
        <w:rPr>
          <w:lang w:val="fr-ML"/>
        </w:rPr>
      </w:pPr>
      <w:r w:rsidRPr="004865E8">
        <w:rPr>
          <w:b/>
          <w:bCs/>
          <w:lang w:val="fr-ML"/>
        </w:rPr>
        <w:t>Basé à</w:t>
      </w:r>
      <w:r w:rsidRPr="004865E8">
        <w:rPr>
          <w:lang w:val="fr-ML"/>
        </w:rPr>
        <w:t xml:space="preserve"> : Basé dans [nom de la province ou de la région]</w:t>
      </w:r>
    </w:p>
    <w:p w14:paraId="6E1431A5" w14:textId="77777777" w:rsidR="004865E8" w:rsidRPr="004865E8" w:rsidRDefault="004865E8" w:rsidP="004865E8">
      <w:pPr>
        <w:pStyle w:val="NormalWeb"/>
        <w:rPr>
          <w:lang w:val="fr-ML"/>
        </w:rPr>
      </w:pPr>
      <w:r w:rsidRPr="004865E8">
        <w:rPr>
          <w:b/>
          <w:bCs/>
          <w:lang w:val="fr-ML"/>
        </w:rPr>
        <w:t>Type d'emploi :</w:t>
      </w:r>
      <w:r w:rsidRPr="004865E8">
        <w:rPr>
          <w:lang w:val="fr-ML"/>
        </w:rPr>
        <w:t xml:space="preserve"> X % pour douze mois</w:t>
      </w:r>
    </w:p>
    <w:p w14:paraId="17C178C0" w14:textId="77777777" w:rsidR="004865E8" w:rsidRDefault="004865E8" w:rsidP="004865E8">
      <w:pPr>
        <w:pStyle w:val="NormalWeb"/>
      </w:pPr>
      <w:r>
        <w:rPr>
          <w:b/>
          <w:bCs/>
        </w:rPr>
        <w:t xml:space="preserve">Les </w:t>
      </w:r>
      <w:proofErr w:type="spellStart"/>
      <w:r>
        <w:rPr>
          <w:b/>
          <w:bCs/>
        </w:rPr>
        <w:t>principales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responsabilités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comprennent</w:t>
      </w:r>
      <w:proofErr w:type="spellEnd"/>
      <w:r>
        <w:rPr>
          <w:b/>
          <w:bCs/>
        </w:rPr>
        <w:t xml:space="preserve"> :</w:t>
      </w:r>
    </w:p>
    <w:p w14:paraId="74422501" w14:textId="3E436B3F" w:rsidR="004865E8" w:rsidRPr="004865E8" w:rsidRDefault="004865E8" w:rsidP="004865E8">
      <w:pPr>
        <w:pStyle w:val="NormalWeb"/>
        <w:numPr>
          <w:ilvl w:val="0"/>
          <w:numId w:val="2"/>
        </w:numPr>
        <w:rPr>
          <w:lang w:val="fr-ML"/>
        </w:rPr>
      </w:pPr>
      <w:r w:rsidRPr="004865E8">
        <w:rPr>
          <w:lang w:val="fr-ML"/>
        </w:rPr>
        <w:t xml:space="preserve"> Superviser et coordonner toutes les activités dans sa [province ou région]</w:t>
      </w:r>
    </w:p>
    <w:p w14:paraId="28928D9A" w14:textId="3FCF6EDF" w:rsidR="004865E8" w:rsidRDefault="004865E8" w:rsidP="004865E8">
      <w:pPr>
        <w:pStyle w:val="NormalWeb"/>
        <w:numPr>
          <w:ilvl w:val="0"/>
          <w:numId w:val="2"/>
        </w:numPr>
      </w:pPr>
      <w:proofErr w:type="spellStart"/>
      <w:r>
        <w:t>Soutenir</w:t>
      </w:r>
      <w:proofErr w:type="spellEnd"/>
      <w:r>
        <w:t xml:space="preserve"> la gestion financière</w:t>
      </w:r>
    </w:p>
    <w:p w14:paraId="194F18B3" w14:textId="286137CB" w:rsidR="004865E8" w:rsidRDefault="004865E8" w:rsidP="004865E8">
      <w:pPr>
        <w:pStyle w:val="NormalWeb"/>
        <w:numPr>
          <w:ilvl w:val="0"/>
          <w:numId w:val="2"/>
        </w:numPr>
      </w:pPr>
      <w:proofErr w:type="spellStart"/>
      <w:r>
        <w:t>Fournir</w:t>
      </w:r>
      <w:proofErr w:type="spellEnd"/>
      <w:r>
        <w:t xml:space="preserve"> un </w:t>
      </w:r>
      <w:proofErr w:type="spellStart"/>
      <w:r>
        <w:t>soutien</w:t>
      </w:r>
      <w:proofErr w:type="spellEnd"/>
      <w:r>
        <w:t xml:space="preserve"> </w:t>
      </w:r>
      <w:proofErr w:type="spellStart"/>
      <w:r>
        <w:t>logistique</w:t>
      </w:r>
      <w:proofErr w:type="spellEnd"/>
    </w:p>
    <w:p w14:paraId="0A735702" w14:textId="659613DD" w:rsidR="004865E8" w:rsidRPr="004865E8" w:rsidRDefault="004865E8" w:rsidP="004865E8">
      <w:pPr>
        <w:pStyle w:val="NormalWeb"/>
        <w:numPr>
          <w:ilvl w:val="0"/>
          <w:numId w:val="2"/>
        </w:numPr>
        <w:rPr>
          <w:lang w:val="fr-ML"/>
        </w:rPr>
      </w:pPr>
      <w:r w:rsidRPr="004865E8">
        <w:rPr>
          <w:lang w:val="fr-ML"/>
        </w:rPr>
        <w:t>Veiller à ce que le travail sur le terrain soit mené conformément au protocole</w:t>
      </w:r>
    </w:p>
    <w:p w14:paraId="05DDA240" w14:textId="0EFF8049" w:rsidR="004865E8" w:rsidRPr="004865E8" w:rsidRDefault="004865E8" w:rsidP="004865E8">
      <w:pPr>
        <w:pStyle w:val="NormalWeb"/>
        <w:numPr>
          <w:ilvl w:val="0"/>
          <w:numId w:val="2"/>
        </w:numPr>
        <w:rPr>
          <w:lang w:val="fr-ML"/>
        </w:rPr>
      </w:pPr>
      <w:r w:rsidRPr="004865E8">
        <w:rPr>
          <w:lang w:val="fr-ML"/>
        </w:rPr>
        <w:t>Fournir une assistance technique si nécessaire (formation)</w:t>
      </w:r>
    </w:p>
    <w:p w14:paraId="22A61F68" w14:textId="5C05AB98" w:rsidR="004865E8" w:rsidRPr="004865E8" w:rsidRDefault="004865E8" w:rsidP="004865E8">
      <w:pPr>
        <w:pStyle w:val="NormalWeb"/>
        <w:numPr>
          <w:ilvl w:val="0"/>
          <w:numId w:val="2"/>
        </w:numPr>
        <w:rPr>
          <w:lang w:val="fr-ML"/>
        </w:rPr>
      </w:pPr>
      <w:r w:rsidRPr="004865E8">
        <w:rPr>
          <w:lang w:val="fr-ML"/>
        </w:rPr>
        <w:t>Effectuer des visites mensuelles du SRS si nécessaire</w:t>
      </w:r>
    </w:p>
    <w:p w14:paraId="5A0FAE6C" w14:textId="46B84430" w:rsidR="004865E8" w:rsidRPr="004865E8" w:rsidRDefault="004865E8" w:rsidP="004865E8">
      <w:pPr>
        <w:pStyle w:val="NormalWeb"/>
        <w:numPr>
          <w:ilvl w:val="0"/>
          <w:numId w:val="2"/>
        </w:numPr>
        <w:rPr>
          <w:lang w:val="fr-ML"/>
        </w:rPr>
      </w:pPr>
      <w:r w:rsidRPr="004865E8">
        <w:rPr>
          <w:lang w:val="fr-ML"/>
        </w:rPr>
        <w:t>Soutenir la gestion des données si nécessaire</w:t>
      </w:r>
    </w:p>
    <w:p w14:paraId="26A356AD" w14:textId="394D082C" w:rsidR="004865E8" w:rsidRDefault="004865E8" w:rsidP="004865E8">
      <w:pPr>
        <w:pStyle w:val="NormalWeb"/>
        <w:numPr>
          <w:ilvl w:val="0"/>
          <w:numId w:val="2"/>
        </w:numPr>
      </w:pPr>
      <w:proofErr w:type="spellStart"/>
      <w:r>
        <w:t>Préparer</w:t>
      </w:r>
      <w:proofErr w:type="spellEnd"/>
      <w:r>
        <w:t xml:space="preserve"> des rapports </w:t>
      </w:r>
      <w:proofErr w:type="spellStart"/>
      <w:r>
        <w:t>mensuels</w:t>
      </w:r>
      <w:proofErr w:type="spellEnd"/>
    </w:p>
    <w:p w14:paraId="634104D6" w14:textId="2540E98A" w:rsidR="004865E8" w:rsidRPr="004865E8" w:rsidRDefault="004865E8" w:rsidP="004865E8">
      <w:pPr>
        <w:pStyle w:val="NormalWeb"/>
        <w:numPr>
          <w:ilvl w:val="0"/>
          <w:numId w:val="2"/>
        </w:numPr>
        <w:rPr>
          <w:lang w:val="fr-ML"/>
        </w:rPr>
      </w:pPr>
      <w:r w:rsidRPr="004865E8">
        <w:rPr>
          <w:lang w:val="fr-ML"/>
        </w:rPr>
        <w:t>Communiquer avec les responsables [provinciaux ou régionaux]</w:t>
      </w:r>
    </w:p>
    <w:p w14:paraId="5063655A" w14:textId="6E081BF2" w:rsidR="004865E8" w:rsidRPr="004865E8" w:rsidRDefault="004865E8" w:rsidP="004865E8">
      <w:pPr>
        <w:pStyle w:val="NormalWeb"/>
        <w:numPr>
          <w:ilvl w:val="0"/>
          <w:numId w:val="2"/>
        </w:numPr>
        <w:rPr>
          <w:lang w:val="fr-ML"/>
        </w:rPr>
      </w:pPr>
      <w:r w:rsidRPr="004865E8">
        <w:rPr>
          <w:lang w:val="fr-ML"/>
        </w:rPr>
        <w:t>Rendre compte au responsable [provincial ou régional]</w:t>
      </w:r>
    </w:p>
    <w:p w14:paraId="1033FED9" w14:textId="77777777" w:rsidR="004865E8" w:rsidRDefault="004865E8" w:rsidP="004865E8">
      <w:pPr>
        <w:pStyle w:val="NormalWeb"/>
      </w:pPr>
      <w:r>
        <w:rPr>
          <w:b/>
          <w:bCs/>
        </w:rPr>
        <w:t>Qualifications</w:t>
      </w:r>
    </w:p>
    <w:p w14:paraId="35C47372" w14:textId="77777777" w:rsidR="004865E8" w:rsidRPr="004865E8" w:rsidRDefault="004865E8" w:rsidP="004865E8">
      <w:pPr>
        <w:pStyle w:val="NormalWeb"/>
        <w:numPr>
          <w:ilvl w:val="0"/>
          <w:numId w:val="2"/>
        </w:numPr>
        <w:rPr>
          <w:lang w:val="fr-ML"/>
        </w:rPr>
      </w:pPr>
      <w:r w:rsidRPr="004865E8">
        <w:rPr>
          <w:lang w:val="fr-ML"/>
        </w:rPr>
        <w:t>Les qualifications suivantes sont préférées :</w:t>
      </w:r>
    </w:p>
    <w:p w14:paraId="01B81E4D" w14:textId="77777777" w:rsidR="004865E8" w:rsidRDefault="004865E8" w:rsidP="004865E8">
      <w:pPr>
        <w:pStyle w:val="NormalWeb"/>
        <w:numPr>
          <w:ilvl w:val="0"/>
          <w:numId w:val="2"/>
        </w:numPr>
        <w:rPr>
          <w:lang w:val="fr-ML"/>
        </w:rPr>
      </w:pPr>
      <w:r w:rsidRPr="004865E8">
        <w:rPr>
          <w:lang w:val="fr-ML"/>
        </w:rPr>
        <w:t>Formation de niveau master en santé publique ou dans un domaine connexe, avec une spécialisation en méthodes quantitatives</w:t>
      </w:r>
    </w:p>
    <w:p w14:paraId="706B11C1" w14:textId="1801376D" w:rsidR="004865E8" w:rsidRPr="004865E8" w:rsidRDefault="004865E8" w:rsidP="004865E8">
      <w:pPr>
        <w:pStyle w:val="NormalWeb"/>
        <w:numPr>
          <w:ilvl w:val="0"/>
          <w:numId w:val="2"/>
        </w:numPr>
        <w:rPr>
          <w:lang w:val="fr-ML"/>
        </w:rPr>
      </w:pPr>
      <w:r w:rsidRPr="004865E8">
        <w:rPr>
          <w:lang w:val="fr-ML"/>
        </w:rPr>
        <w:lastRenderedPageBreak/>
        <w:t>Maîtrise du développement et de la gestion d'applications de pointe pour les entretiens individuels assistés par ordinateur, telles que Open Data Kit (ODK)</w:t>
      </w:r>
    </w:p>
    <w:p w14:paraId="5694FDBE" w14:textId="37C38C87" w:rsidR="004865E8" w:rsidRPr="004865E8" w:rsidRDefault="004865E8" w:rsidP="004865E8">
      <w:pPr>
        <w:pStyle w:val="NormalWeb"/>
        <w:numPr>
          <w:ilvl w:val="0"/>
          <w:numId w:val="2"/>
        </w:numPr>
        <w:rPr>
          <w:lang w:val="fr-ML"/>
        </w:rPr>
      </w:pPr>
      <w:r w:rsidRPr="004865E8">
        <w:rPr>
          <w:lang w:val="fr-ML"/>
        </w:rPr>
        <w:t>Capacité à travailler en équipe et de manière autonome</w:t>
      </w:r>
    </w:p>
    <w:p w14:paraId="2CD739C4" w14:textId="786C32A7" w:rsidR="004865E8" w:rsidRPr="004865E8" w:rsidRDefault="004865E8" w:rsidP="004865E8">
      <w:pPr>
        <w:pStyle w:val="NormalWeb"/>
        <w:numPr>
          <w:ilvl w:val="0"/>
          <w:numId w:val="2"/>
        </w:numPr>
        <w:rPr>
          <w:lang w:val="fr-ML"/>
        </w:rPr>
      </w:pPr>
      <w:r w:rsidRPr="004865E8">
        <w:rPr>
          <w:lang w:val="fr-ML"/>
        </w:rPr>
        <w:t>Expérience dans la coordination et la gestion d'équipes de terrain</w:t>
      </w:r>
    </w:p>
    <w:p w14:paraId="57CFE294" w14:textId="77777777" w:rsidR="004865E8" w:rsidRDefault="004865E8" w:rsidP="004865E8">
      <w:pPr>
        <w:pStyle w:val="NormalWeb"/>
        <w:ind w:left="360"/>
      </w:pPr>
      <w:r>
        <w:rPr>
          <w:b/>
          <w:bCs/>
        </w:rPr>
        <w:t xml:space="preserve">Pour </w:t>
      </w:r>
      <w:proofErr w:type="spellStart"/>
      <w:r>
        <w:rPr>
          <w:b/>
          <w:bCs/>
        </w:rPr>
        <w:t>postuler</w:t>
      </w:r>
      <w:proofErr w:type="spellEnd"/>
    </w:p>
    <w:p w14:paraId="5D342174" w14:textId="77777777" w:rsidR="004865E8" w:rsidRDefault="004865E8" w:rsidP="004865E8">
      <w:pPr>
        <w:pStyle w:val="NormalWeb"/>
        <w:numPr>
          <w:ilvl w:val="0"/>
          <w:numId w:val="2"/>
        </w:numPr>
      </w:pPr>
      <w:r w:rsidRPr="004865E8">
        <w:rPr>
          <w:lang w:val="fr-ML"/>
        </w:rPr>
        <w:t xml:space="preserve">Veuillez envoyer par e-mail une lettre de motivation mettant en avant votre formation, votre expérience et vos compétences pertinentes, ainsi qu'un CV à jour à la personne suivante. La sélection débutera immédiatement et se fera de manière continue. Le poste sera pourvu dès qu'un candidat approprié aura été identifié. </w:t>
      </w:r>
      <w:r>
        <w:t xml:space="preserve">Il </w:t>
      </w:r>
      <w:proofErr w:type="spellStart"/>
      <w:r>
        <w:t>est</w:t>
      </w:r>
      <w:proofErr w:type="spellEnd"/>
      <w:r>
        <w:t xml:space="preserve"> </w:t>
      </w:r>
      <w:proofErr w:type="spellStart"/>
      <w:r>
        <w:t>donc</w:t>
      </w:r>
      <w:proofErr w:type="spellEnd"/>
      <w:r>
        <w:t xml:space="preserve"> </w:t>
      </w:r>
      <w:proofErr w:type="spellStart"/>
      <w:r>
        <w:t>recommandé</w:t>
      </w:r>
      <w:proofErr w:type="spellEnd"/>
      <w:r>
        <w:t xml:space="preserve"> de </w:t>
      </w:r>
      <w:proofErr w:type="spellStart"/>
      <w:r>
        <w:t>postuler</w:t>
      </w:r>
      <w:proofErr w:type="spellEnd"/>
      <w:r>
        <w:t xml:space="preserve"> </w:t>
      </w:r>
      <w:proofErr w:type="spellStart"/>
      <w:r>
        <w:t>rapidement</w:t>
      </w:r>
      <w:proofErr w:type="spellEnd"/>
      <w:r>
        <w:t>.</w:t>
      </w:r>
    </w:p>
    <w:p w14:paraId="33F4493D" w14:textId="77777777" w:rsidR="004865E8" w:rsidRPr="004865E8" w:rsidRDefault="004865E8" w:rsidP="004865E8">
      <w:pPr>
        <w:pStyle w:val="NormalWeb"/>
        <w:numPr>
          <w:ilvl w:val="0"/>
          <w:numId w:val="2"/>
        </w:numPr>
        <w:rPr>
          <w:lang w:val="fr-ML"/>
        </w:rPr>
      </w:pPr>
      <w:r w:rsidRPr="004865E8">
        <w:rPr>
          <w:lang w:val="fr-ML"/>
        </w:rPr>
        <w:t>Veuillez envoyer votre candidature ou vos questions à :</w:t>
      </w:r>
    </w:p>
    <w:p w14:paraId="3DAA8ACB" w14:textId="77777777" w:rsidR="004865E8" w:rsidRDefault="004865E8" w:rsidP="004865E8">
      <w:pPr>
        <w:pStyle w:val="NormalWeb"/>
        <w:ind w:left="720"/>
      </w:pPr>
      <w:proofErr w:type="spellStart"/>
      <w:r>
        <w:t>Mme</w:t>
      </w:r>
      <w:proofErr w:type="spellEnd"/>
      <w:r>
        <w:t>/M. [NOM]</w:t>
      </w:r>
    </w:p>
    <w:p w14:paraId="529B5B39" w14:textId="77777777" w:rsidR="004865E8" w:rsidRDefault="004865E8" w:rsidP="004865E8">
      <w:pPr>
        <w:pStyle w:val="NormalWeb"/>
        <w:ind w:left="720"/>
      </w:pPr>
      <w:r>
        <w:t>[EMAIL]</w:t>
      </w:r>
    </w:p>
    <w:p w14:paraId="18A09F70" w14:textId="77777777" w:rsidR="0038736A" w:rsidRPr="00961FC0" w:rsidRDefault="0038736A" w:rsidP="0038736A">
      <w:pPr>
        <w:spacing w:after="200" w:line="240" w:lineRule="auto"/>
        <w:rPr>
          <w:rFonts w:ascii="Aptos" w:hAnsi="Aptos"/>
          <w:sz w:val="24"/>
          <w:szCs w:val="24"/>
          <w:highlight w:val="yellow"/>
        </w:rPr>
      </w:pPr>
    </w:p>
    <w:sectPr w:rsidR="0038736A" w:rsidRPr="00961FC0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C2F02" w14:textId="77777777" w:rsidR="00A51007" w:rsidRDefault="00A51007" w:rsidP="002F731E">
      <w:pPr>
        <w:spacing w:after="0" w:line="240" w:lineRule="auto"/>
      </w:pPr>
      <w:r>
        <w:separator/>
      </w:r>
    </w:p>
  </w:endnote>
  <w:endnote w:type="continuationSeparator" w:id="0">
    <w:p w14:paraId="2C11FFF1" w14:textId="77777777" w:rsidR="00A51007" w:rsidRDefault="00A51007" w:rsidP="002F7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CCB21" w14:textId="0E111610" w:rsidR="002F731E" w:rsidRPr="007B0F39" w:rsidRDefault="002F731E" w:rsidP="002F731E">
    <w:pPr>
      <w:pStyle w:val="Footer"/>
      <w:rPr>
        <w:rFonts w:ascii="Aptos" w:hAnsi="Aptos"/>
        <w:color w:val="FF0000"/>
        <w:sz w:val="20"/>
        <w:szCs w:val="20"/>
      </w:rPr>
    </w:pPr>
    <w:r w:rsidRPr="007B0F39">
      <w:rPr>
        <w:rFonts w:ascii="Aptos" w:hAnsi="Aptos"/>
        <w:i/>
        <w:iCs/>
        <w:color w:val="FF0000"/>
        <w:sz w:val="20"/>
        <w:szCs w:val="20"/>
      </w:rPr>
      <w:t>Version 1 – 10 April 2025</w:t>
    </w:r>
    <w:r w:rsidRPr="007B0F39">
      <w:rPr>
        <w:rFonts w:ascii="Aptos" w:hAnsi="Aptos"/>
        <w:color w:val="FF0000"/>
        <w:sz w:val="20"/>
        <w:szCs w:val="20"/>
      </w:rPr>
      <w:tab/>
    </w:r>
    <w:r w:rsidRPr="007B0F39">
      <w:rPr>
        <w:rFonts w:ascii="Aptos" w:hAnsi="Aptos"/>
        <w:color w:val="FF0000"/>
        <w:sz w:val="20"/>
        <w:szCs w:val="20"/>
      </w:rPr>
      <w:tab/>
    </w:r>
    <w:r w:rsidRPr="007B0F39">
      <w:rPr>
        <w:rFonts w:ascii="Aptos" w:hAnsi="Aptos"/>
        <w:i/>
        <w:iCs/>
        <w:color w:val="FF0000"/>
        <w:sz w:val="20"/>
        <w:szCs w:val="20"/>
      </w:rPr>
      <w:t>s8_2_</w:t>
    </w:r>
    <w:r w:rsidR="006C3C45">
      <w:rPr>
        <w:rFonts w:ascii="Aptos" w:hAnsi="Aptos"/>
        <w:i/>
        <w:iCs/>
        <w:color w:val="FF0000"/>
        <w:sz w:val="20"/>
        <w:szCs w:val="20"/>
      </w:rPr>
      <w:t>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60B9C" w14:textId="77777777" w:rsidR="00A51007" w:rsidRDefault="00A51007" w:rsidP="002F731E">
      <w:pPr>
        <w:spacing w:after="0" w:line="240" w:lineRule="auto"/>
      </w:pPr>
      <w:r>
        <w:separator/>
      </w:r>
    </w:p>
  </w:footnote>
  <w:footnote w:type="continuationSeparator" w:id="0">
    <w:p w14:paraId="29929FA8" w14:textId="77777777" w:rsidR="00A51007" w:rsidRDefault="00A51007" w:rsidP="002F73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45544"/>
    <w:multiLevelType w:val="hybridMultilevel"/>
    <w:tmpl w:val="A0043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200C37"/>
    <w:multiLevelType w:val="hybridMultilevel"/>
    <w:tmpl w:val="A3D843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8D5994"/>
    <w:multiLevelType w:val="hybridMultilevel"/>
    <w:tmpl w:val="96FE3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E901A0"/>
    <w:multiLevelType w:val="hybridMultilevel"/>
    <w:tmpl w:val="16145388"/>
    <w:lvl w:ilvl="0" w:tplc="ED1A9AC4">
      <w:numFmt w:val="bullet"/>
      <w:lvlText w:val="-"/>
      <w:lvlJc w:val="left"/>
      <w:pPr>
        <w:ind w:left="1440" w:hanging="720"/>
      </w:pPr>
      <w:rPr>
        <w:rFonts w:ascii="Calibri" w:eastAsia="Times New Roman" w:hAnsi="Calibri" w:cs="Calibri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CDD31DB"/>
    <w:multiLevelType w:val="hybridMultilevel"/>
    <w:tmpl w:val="A1C6BC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03222934">
    <w:abstractNumId w:val="3"/>
  </w:num>
  <w:num w:numId="2" w16cid:durableId="792557472">
    <w:abstractNumId w:val="0"/>
  </w:num>
  <w:num w:numId="3" w16cid:durableId="789016275">
    <w:abstractNumId w:val="4"/>
  </w:num>
  <w:num w:numId="4" w16cid:durableId="1071196110">
    <w:abstractNumId w:val="2"/>
  </w:num>
  <w:num w:numId="5" w16cid:durableId="4916073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4D8"/>
    <w:rsid w:val="00080DDA"/>
    <w:rsid w:val="000D76B5"/>
    <w:rsid w:val="00107EE8"/>
    <w:rsid w:val="00147393"/>
    <w:rsid w:val="001B33C3"/>
    <w:rsid w:val="001E3EAA"/>
    <w:rsid w:val="002F731E"/>
    <w:rsid w:val="00372470"/>
    <w:rsid w:val="0038736A"/>
    <w:rsid w:val="00400035"/>
    <w:rsid w:val="00476CCB"/>
    <w:rsid w:val="004865E8"/>
    <w:rsid w:val="004B57D8"/>
    <w:rsid w:val="00506EF1"/>
    <w:rsid w:val="005178CD"/>
    <w:rsid w:val="005A1D59"/>
    <w:rsid w:val="00642DAD"/>
    <w:rsid w:val="00672249"/>
    <w:rsid w:val="006C3C45"/>
    <w:rsid w:val="006D5CDA"/>
    <w:rsid w:val="006E34D8"/>
    <w:rsid w:val="006E4986"/>
    <w:rsid w:val="007508C1"/>
    <w:rsid w:val="007708C9"/>
    <w:rsid w:val="007A2DD8"/>
    <w:rsid w:val="007B0F39"/>
    <w:rsid w:val="007F1D3C"/>
    <w:rsid w:val="0082165D"/>
    <w:rsid w:val="0086430A"/>
    <w:rsid w:val="008A6FEA"/>
    <w:rsid w:val="008D7321"/>
    <w:rsid w:val="00961FC0"/>
    <w:rsid w:val="00992A9D"/>
    <w:rsid w:val="009A4F98"/>
    <w:rsid w:val="00A51007"/>
    <w:rsid w:val="00B246F0"/>
    <w:rsid w:val="00B54CAE"/>
    <w:rsid w:val="00BA6232"/>
    <w:rsid w:val="00BD685F"/>
    <w:rsid w:val="00BE0D20"/>
    <w:rsid w:val="00C0460C"/>
    <w:rsid w:val="00C5235F"/>
    <w:rsid w:val="00C90E54"/>
    <w:rsid w:val="00CA5A4C"/>
    <w:rsid w:val="00CE4FD5"/>
    <w:rsid w:val="00D62B65"/>
    <w:rsid w:val="00DD06ED"/>
    <w:rsid w:val="00E34071"/>
    <w:rsid w:val="00E44D1D"/>
    <w:rsid w:val="00E555DF"/>
    <w:rsid w:val="00EA3623"/>
    <w:rsid w:val="00EA661A"/>
    <w:rsid w:val="00EB35BB"/>
    <w:rsid w:val="00F2044C"/>
    <w:rsid w:val="00F32F3C"/>
    <w:rsid w:val="00FC6A3E"/>
    <w:rsid w:val="1394F04C"/>
    <w:rsid w:val="706E3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1BCE0"/>
  <w15:chartTrackingRefBased/>
  <w15:docId w15:val="{6C5AEDDE-5240-4B18-8661-5A768372F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34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6E34D8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6E34D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F73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731E"/>
  </w:style>
  <w:style w:type="paragraph" w:styleId="Footer">
    <w:name w:val="footer"/>
    <w:basedOn w:val="Normal"/>
    <w:link w:val="FooterChar"/>
    <w:uiPriority w:val="99"/>
    <w:unhideWhenUsed/>
    <w:rsid w:val="002F73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731E"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4B57D8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486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MKante</dc:creator>
  <cp:keywords/>
  <dc:description/>
  <cp:lastModifiedBy>Emma Williams</cp:lastModifiedBy>
  <cp:revision>4</cp:revision>
  <dcterms:created xsi:type="dcterms:W3CDTF">2025-07-30T20:06:00Z</dcterms:created>
  <dcterms:modified xsi:type="dcterms:W3CDTF">2025-07-30T20:08:00Z</dcterms:modified>
</cp:coreProperties>
</file>